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1A5E7" w14:textId="77777777" w:rsidR="00DC4493" w:rsidRDefault="00DC4493" w:rsidP="00DC4493">
      <w:pPr>
        <w:pStyle w:val="Ttulo1"/>
        <w:shd w:val="clear" w:color="auto" w:fill="FFFFFF"/>
        <w:spacing w:before="300" w:beforeAutospacing="0" w:after="150" w:afterAutospacing="0"/>
        <w:rPr>
          <w:rFonts w:ascii="Oswald" w:hAnsi="Oswald"/>
          <w:color w:val="000000"/>
          <w:sz w:val="47"/>
          <w:szCs w:val="47"/>
        </w:rPr>
      </w:pPr>
      <w:r>
        <w:rPr>
          <w:rFonts w:ascii="Oswald" w:hAnsi="Oswald"/>
          <w:color w:val="000000"/>
          <w:sz w:val="47"/>
          <w:szCs w:val="47"/>
        </w:rPr>
        <w:t>I Ajedrez Inclusivo Ciudad de Malaga 2023</w:t>
      </w:r>
    </w:p>
    <w:p w14:paraId="0FBEEE6C" w14:textId="7265FD36" w:rsidR="00AA2FD6" w:rsidRDefault="00AA2FD6"/>
    <w:p w14:paraId="4DAFFC79" w14:textId="77777777" w:rsidR="00DC4493" w:rsidRDefault="00DC4493"/>
    <w:tbl>
      <w:tblPr>
        <w:tblW w:w="1261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8"/>
        <w:gridCol w:w="3572"/>
        <w:gridCol w:w="2705"/>
        <w:gridCol w:w="1991"/>
        <w:gridCol w:w="3000"/>
      </w:tblGrid>
      <w:tr w:rsidR="008D68AD" w:rsidRPr="00DF18EA" w14:paraId="714003BD" w14:textId="77777777" w:rsidTr="008D68AD">
        <w:trPr>
          <w:trHeight w:val="457"/>
        </w:trPr>
        <w:tc>
          <w:tcPr>
            <w:tcW w:w="1348" w:type="dxa"/>
            <w:shd w:val="clear" w:color="auto" w:fill="auto"/>
            <w:noWrap/>
            <w:vAlign w:val="center"/>
            <w:hideMark/>
          </w:tcPr>
          <w:p w14:paraId="183B09BD" w14:textId="77777777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Posición</w:t>
            </w:r>
          </w:p>
        </w:tc>
        <w:tc>
          <w:tcPr>
            <w:tcW w:w="3572" w:type="dxa"/>
            <w:shd w:val="clear" w:color="auto" w:fill="auto"/>
            <w:noWrap/>
            <w:vAlign w:val="center"/>
            <w:hideMark/>
          </w:tcPr>
          <w:p w14:paraId="642400A4" w14:textId="77777777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Nombre</w:t>
            </w:r>
          </w:p>
        </w:tc>
        <w:tc>
          <w:tcPr>
            <w:tcW w:w="2705" w:type="dxa"/>
            <w:shd w:val="clear" w:color="auto" w:fill="auto"/>
            <w:noWrap/>
            <w:vAlign w:val="center"/>
            <w:hideMark/>
          </w:tcPr>
          <w:p w14:paraId="3E6BC266" w14:textId="77777777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Puntos</w:t>
            </w:r>
          </w:p>
        </w:tc>
        <w:tc>
          <w:tcPr>
            <w:tcW w:w="1991" w:type="dxa"/>
          </w:tcPr>
          <w:p w14:paraId="16D07753" w14:textId="43544DEC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Variación Elo</w:t>
            </w:r>
          </w:p>
        </w:tc>
        <w:tc>
          <w:tcPr>
            <w:tcW w:w="3000" w:type="dxa"/>
            <w:shd w:val="clear" w:color="auto" w:fill="auto"/>
            <w:noWrap/>
            <w:vAlign w:val="center"/>
            <w:hideMark/>
          </w:tcPr>
          <w:p w14:paraId="470DA356" w14:textId="2DDDB9DD" w:rsidR="008D68AD" w:rsidRPr="00DE5D12" w:rsidRDefault="008D68AD" w:rsidP="00DE5D12">
            <w:pPr>
              <w:spacing w:before="24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DE5D1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Federación</w:t>
            </w:r>
          </w:p>
        </w:tc>
      </w:tr>
      <w:tr w:rsidR="008D68AD" w:rsidRPr="00DF18EA" w14:paraId="58341DF6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  <w:vAlign w:val="bottom"/>
          </w:tcPr>
          <w:p w14:paraId="3FDC6046" w14:textId="7FAA9DE3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72" w:type="dxa"/>
            <w:shd w:val="clear" w:color="auto" w:fill="auto"/>
            <w:noWrap/>
            <w:vAlign w:val="bottom"/>
          </w:tcPr>
          <w:p w14:paraId="5DBCC242" w14:textId="0C33C702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Draghici Flutur, Gavril</w:t>
            </w:r>
          </w:p>
        </w:tc>
        <w:tc>
          <w:tcPr>
            <w:tcW w:w="2705" w:type="dxa"/>
            <w:shd w:val="clear" w:color="auto" w:fill="auto"/>
            <w:noWrap/>
            <w:vAlign w:val="bottom"/>
          </w:tcPr>
          <w:p w14:paraId="06DF4819" w14:textId="3487E989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991" w:type="dxa"/>
            <w:vAlign w:val="bottom"/>
          </w:tcPr>
          <w:p w14:paraId="4B3FFE4B" w14:textId="47A63B38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+5,40</w:t>
            </w:r>
          </w:p>
        </w:tc>
        <w:tc>
          <w:tcPr>
            <w:tcW w:w="3000" w:type="dxa"/>
            <w:shd w:val="clear" w:color="auto" w:fill="auto"/>
            <w:noWrap/>
            <w:vAlign w:val="bottom"/>
          </w:tcPr>
          <w:p w14:paraId="3EDDA5F3" w14:textId="7D8E9CB2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>FCECS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>/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 xml:space="preserve"> CATALUÑA</w:t>
            </w:r>
          </w:p>
        </w:tc>
      </w:tr>
      <w:tr w:rsidR="008D68AD" w:rsidRPr="00DF18EA" w14:paraId="75B111A0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626E5988" w14:textId="7E2EC293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72" w:type="dxa"/>
            <w:shd w:val="clear" w:color="auto" w:fill="auto"/>
            <w:noWrap/>
          </w:tcPr>
          <w:p w14:paraId="0D4EE689" w14:textId="14C67C84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Zanoletty Garcia, David</w:t>
            </w:r>
          </w:p>
        </w:tc>
        <w:tc>
          <w:tcPr>
            <w:tcW w:w="2705" w:type="dxa"/>
            <w:shd w:val="clear" w:color="auto" w:fill="auto"/>
            <w:noWrap/>
          </w:tcPr>
          <w:p w14:paraId="31A867B0" w14:textId="1076ACD6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91" w:type="dxa"/>
          </w:tcPr>
          <w:p w14:paraId="5EE4854C" w14:textId="4F3A9BF3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+13,20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249EA873" w14:textId="631E46BB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FEDC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 xml:space="preserve"> MADRID</w:t>
            </w:r>
          </w:p>
        </w:tc>
      </w:tr>
      <w:tr w:rsidR="008D68AD" w:rsidRPr="00DF18EA" w14:paraId="6D9BCF7B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24FE1CC4" w14:textId="301C5A53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572" w:type="dxa"/>
            <w:shd w:val="clear" w:color="auto" w:fill="auto"/>
            <w:noWrap/>
          </w:tcPr>
          <w:p w14:paraId="4353DEFC" w14:textId="428E1185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Escalante Ortega, Fernando Anton</w:t>
            </w:r>
          </w:p>
        </w:tc>
        <w:tc>
          <w:tcPr>
            <w:tcW w:w="2705" w:type="dxa"/>
            <w:shd w:val="clear" w:color="auto" w:fill="auto"/>
            <w:noWrap/>
          </w:tcPr>
          <w:p w14:paraId="6A2737A7" w14:textId="118BE031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991" w:type="dxa"/>
          </w:tcPr>
          <w:p w14:paraId="002A1159" w14:textId="3744007D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-1,60</w:t>
            </w:r>
          </w:p>
        </w:tc>
        <w:tc>
          <w:tcPr>
            <w:tcW w:w="3000" w:type="dxa"/>
            <w:shd w:val="clear" w:color="auto" w:fill="auto"/>
            <w:noWrap/>
            <w:hideMark/>
          </w:tcPr>
          <w:p w14:paraId="7D8EE2B2" w14:textId="1DF93C64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FADEC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D.Z. M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ÁLAGA</w:t>
            </w:r>
          </w:p>
        </w:tc>
      </w:tr>
      <w:tr w:rsidR="008D68AD" w:rsidRPr="00DF18EA" w14:paraId="5DB070FD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0D73959A" w14:textId="0F01300B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572" w:type="dxa"/>
            <w:shd w:val="clear" w:color="auto" w:fill="auto"/>
            <w:noWrap/>
          </w:tcPr>
          <w:p w14:paraId="566748E8" w14:textId="070361BD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Delgado Lagares, Francisco Javier</w:t>
            </w:r>
          </w:p>
        </w:tc>
        <w:tc>
          <w:tcPr>
            <w:tcW w:w="2705" w:type="dxa"/>
            <w:shd w:val="clear" w:color="auto" w:fill="auto"/>
            <w:noWrap/>
          </w:tcPr>
          <w:p w14:paraId="5C0025B5" w14:textId="2CE2EA04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1991" w:type="dxa"/>
          </w:tcPr>
          <w:p w14:paraId="2F4677FA" w14:textId="167DAA7F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+6,20</w:t>
            </w:r>
          </w:p>
        </w:tc>
        <w:tc>
          <w:tcPr>
            <w:tcW w:w="3000" w:type="dxa"/>
            <w:shd w:val="clear" w:color="auto" w:fill="auto"/>
            <w:noWrap/>
            <w:vAlign w:val="bottom"/>
            <w:hideMark/>
          </w:tcPr>
          <w:p w14:paraId="0CB382E0" w14:textId="2E1239A4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FADEC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D.T. ANDALUCÍA</w:t>
            </w:r>
          </w:p>
        </w:tc>
      </w:tr>
      <w:tr w:rsidR="008D68AD" w:rsidRPr="00DF18EA" w14:paraId="05121E97" w14:textId="77777777" w:rsidTr="008D68AD">
        <w:trPr>
          <w:trHeight w:val="300"/>
        </w:trPr>
        <w:tc>
          <w:tcPr>
            <w:tcW w:w="1348" w:type="dxa"/>
            <w:shd w:val="clear" w:color="auto" w:fill="auto"/>
            <w:noWrap/>
          </w:tcPr>
          <w:p w14:paraId="5F8E9057" w14:textId="0A45C8FC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572" w:type="dxa"/>
            <w:shd w:val="clear" w:color="auto" w:fill="auto"/>
            <w:noWrap/>
          </w:tcPr>
          <w:p w14:paraId="033CC52B" w14:textId="3CC91FF6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Mayor Martinez, Juan Jose</w:t>
            </w:r>
          </w:p>
        </w:tc>
        <w:tc>
          <w:tcPr>
            <w:tcW w:w="2705" w:type="dxa"/>
            <w:shd w:val="clear" w:color="auto" w:fill="auto"/>
            <w:noWrap/>
            <w:vAlign w:val="bottom"/>
          </w:tcPr>
          <w:p w14:paraId="4D64A5E9" w14:textId="21179C5B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991" w:type="dxa"/>
          </w:tcPr>
          <w:p w14:paraId="6FA64502" w14:textId="54AB6872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  <w:shd w:val="clear" w:color="auto" w:fill="F9F9F9"/>
              </w:rPr>
              <w:t>-23,20</w:t>
            </w:r>
          </w:p>
        </w:tc>
        <w:tc>
          <w:tcPr>
            <w:tcW w:w="3000" w:type="dxa"/>
            <w:shd w:val="clear" w:color="auto" w:fill="auto"/>
            <w:noWrap/>
            <w:vAlign w:val="bottom"/>
          </w:tcPr>
          <w:p w14:paraId="4295BA1F" w14:textId="0962480C" w:rsidR="008D68AD" w:rsidRPr="008D68AD" w:rsidRDefault="008D68AD" w:rsidP="008D68AD">
            <w:pPr>
              <w:spacing w:before="24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FADEC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/ </w:t>
            </w:r>
            <w:r w:rsidRPr="008D68AD">
              <w:rPr>
                <w:rFonts w:ascii="Arial" w:hAnsi="Arial" w:cs="Arial"/>
                <w:color w:val="000000"/>
                <w:sz w:val="22"/>
                <w:szCs w:val="22"/>
              </w:rPr>
              <w:t>D.Z. CÁDIZ</w:t>
            </w:r>
          </w:p>
        </w:tc>
      </w:tr>
    </w:tbl>
    <w:p w14:paraId="215ECAEA" w14:textId="77777777" w:rsidR="00D41974" w:rsidRDefault="00D41974" w:rsidP="00AA2FD6">
      <w:pPr>
        <w:jc w:val="right"/>
      </w:pPr>
    </w:p>
    <w:p w14:paraId="39960DDF" w14:textId="5E511857" w:rsidR="001F47B2" w:rsidRDefault="003220B0" w:rsidP="008D68AD">
      <w:r w:rsidRPr="00D01AE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59264" behindDoc="1" locked="0" layoutInCell="1" allowOverlap="1" wp14:anchorId="767E3AA3" wp14:editId="5E03F105">
            <wp:simplePos x="0" y="0"/>
            <wp:positionH relativeFrom="page">
              <wp:posOffset>887540</wp:posOffset>
            </wp:positionH>
            <wp:positionV relativeFrom="paragraph">
              <wp:posOffset>66040</wp:posOffset>
            </wp:positionV>
            <wp:extent cx="1089660" cy="1703705"/>
            <wp:effectExtent l="0" t="0" r="0" b="0"/>
            <wp:wrapNone/>
            <wp:docPr id="3" name="Imagen 3" descr="Y:\DOC COMUN\DISEÑOS\FEDC-NUEVO 25 ANIVERSARIO\Logo FEDC_aaff\logo_FE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70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47B2" w:rsidSect="003220B0">
      <w:headerReference w:type="default" r:id="rId7"/>
      <w:pgSz w:w="16838" w:h="11906" w:orient="landscape"/>
      <w:pgMar w:top="2269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82C4E" w14:textId="77777777" w:rsidR="003220B0" w:rsidRDefault="003220B0" w:rsidP="003220B0">
      <w:r>
        <w:separator/>
      </w:r>
    </w:p>
  </w:endnote>
  <w:endnote w:type="continuationSeparator" w:id="0">
    <w:p w14:paraId="3034318F" w14:textId="77777777" w:rsidR="003220B0" w:rsidRDefault="003220B0" w:rsidP="0032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Oswald">
    <w:altName w:val="Oswald"/>
    <w:charset w:val="00"/>
    <w:family w:val="auto"/>
    <w:pitch w:val="variable"/>
    <w:sig w:usb0="2000020F" w:usb1="0000000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C54D" w14:textId="77777777" w:rsidR="003220B0" w:rsidRDefault="003220B0" w:rsidP="003220B0">
      <w:r>
        <w:separator/>
      </w:r>
    </w:p>
  </w:footnote>
  <w:footnote w:type="continuationSeparator" w:id="0">
    <w:p w14:paraId="67DFAF59" w14:textId="77777777" w:rsidR="003220B0" w:rsidRDefault="003220B0" w:rsidP="00322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822F" w14:textId="61498802" w:rsidR="003220B0" w:rsidRDefault="003220B0" w:rsidP="003220B0">
    <w:pPr>
      <w:pStyle w:val="Encabezado"/>
      <w:jc w:val="left"/>
    </w:pPr>
    <w:r w:rsidRPr="005A4455">
      <w:rPr>
        <w:noProof/>
      </w:rPr>
      <w:drawing>
        <wp:inline distT="0" distB="0" distL="0" distR="0" wp14:anchorId="5CF3AE2F" wp14:editId="268C7BE0">
          <wp:extent cx="1928553" cy="878774"/>
          <wp:effectExtent l="0" t="0" r="0" b="0"/>
          <wp:docPr id="1" name="Imagen 1" descr="C:\TMP\Temp1_Logo FEDC_aaff.zip\Logo FEDC_aaff\logo_FED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TMP\Temp1_Logo FEDC_aaff.zip\Logo FEDC_aaff\logo_FED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074" cy="88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B0"/>
    <w:rsid w:val="001E6E07"/>
    <w:rsid w:val="001F47B2"/>
    <w:rsid w:val="00236495"/>
    <w:rsid w:val="003220B0"/>
    <w:rsid w:val="003E14C3"/>
    <w:rsid w:val="00544737"/>
    <w:rsid w:val="0070447E"/>
    <w:rsid w:val="00786BFB"/>
    <w:rsid w:val="008914BA"/>
    <w:rsid w:val="008D68AD"/>
    <w:rsid w:val="00994A5E"/>
    <w:rsid w:val="00A5101F"/>
    <w:rsid w:val="00AA2FD6"/>
    <w:rsid w:val="00C61EB9"/>
    <w:rsid w:val="00C94602"/>
    <w:rsid w:val="00D41974"/>
    <w:rsid w:val="00D504D0"/>
    <w:rsid w:val="00DC4493"/>
    <w:rsid w:val="00D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39170"/>
  <w15:chartTrackingRefBased/>
  <w15:docId w15:val="{E42ADF4B-267F-435D-8453-9D489ADE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0B0"/>
    <w:pPr>
      <w:spacing w:after="0" w:line="240" w:lineRule="auto"/>
      <w:jc w:val="center"/>
    </w:pPr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paragraph" w:styleId="Ttulo1">
    <w:name w:val="heading 1"/>
    <w:basedOn w:val="Normal"/>
    <w:link w:val="Ttulo1Car"/>
    <w:uiPriority w:val="9"/>
    <w:qFormat/>
    <w:rsid w:val="003220B0"/>
    <w:pPr>
      <w:spacing w:before="100" w:beforeAutospacing="1" w:after="100" w:afterAutospacing="1"/>
      <w:outlineLvl w:val="0"/>
    </w:pPr>
    <w:rPr>
      <w:rFonts w:ascii="Times New Roman" w:hAnsi="Times New Roman"/>
      <w:b/>
      <w:bCs/>
      <w:snapToGrid/>
      <w:kern w:val="36"/>
      <w:sz w:val="48"/>
      <w:szCs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20B0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table" w:styleId="Tablaconcuadrcula">
    <w:name w:val="Table Grid"/>
    <w:basedOn w:val="Tablanormal"/>
    <w:uiPriority w:val="39"/>
    <w:rsid w:val="003220B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mmentdate">
    <w:name w:val="mommentdate"/>
    <w:basedOn w:val="Fuentedeprrafopredeter"/>
    <w:rsid w:val="003220B0"/>
  </w:style>
  <w:style w:type="paragraph" w:styleId="Encabezado">
    <w:name w:val="header"/>
    <w:basedOn w:val="Normal"/>
    <w:link w:val="EncabezadoCar"/>
    <w:uiPriority w:val="99"/>
    <w:unhideWhenUsed/>
    <w:rsid w:val="003220B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220B0"/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220B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220B0"/>
    <w:rPr>
      <w:rFonts w:ascii="Courier" w:eastAsia="Times New Roman" w:hAnsi="Courier" w:cs="Times New Roman"/>
      <w:snapToGrid w:val="0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C61EB9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447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7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Payueta Martínez, Mª del Pilar</dc:creator>
  <cp:keywords/>
  <dc:description/>
  <cp:lastModifiedBy>Martínez Rodríguez, Pablo</cp:lastModifiedBy>
  <cp:revision>2</cp:revision>
  <cp:lastPrinted>2022-08-30T07:29:00Z</cp:lastPrinted>
  <dcterms:created xsi:type="dcterms:W3CDTF">2023-12-01T08:52:00Z</dcterms:created>
  <dcterms:modified xsi:type="dcterms:W3CDTF">2023-12-01T08:52:00Z</dcterms:modified>
</cp:coreProperties>
</file>