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4584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EBB37B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2F564459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6C08504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FC9F2B" w14:textId="759266E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  <w:r w:rsidR="009F51FA">
        <w:rPr>
          <w:rFonts w:ascii="Arial" w:hAnsi="Arial" w:cs="Arial"/>
          <w:sz w:val="24"/>
          <w:szCs w:val="24"/>
        </w:rPr>
        <w:t xml:space="preserve"> </w:t>
      </w:r>
    </w:p>
    <w:p w14:paraId="0C81A247" w14:textId="38A2102F" w:rsidR="009F51FA" w:rsidRDefault="009F51FA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LUIS VAQUERO BENITO</w:t>
      </w:r>
    </w:p>
    <w:p w14:paraId="2FEE055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950491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78114A8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640B75" w14:textId="7838168D" w:rsidR="002C066F" w:rsidRDefault="009F51FA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HOTEL LAS ARTES. PINTO</w:t>
      </w:r>
    </w:p>
    <w:p w14:paraId="1AC60846" w14:textId="77777777" w:rsidR="009F51FA" w:rsidRDefault="009F51FA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3DF8139" w14:textId="0B399D5F" w:rsidR="009F51FA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  <w:r w:rsidR="009F51FA">
        <w:rPr>
          <w:rFonts w:ascii="Arial" w:hAnsi="Arial" w:cs="Arial"/>
          <w:sz w:val="24"/>
          <w:szCs w:val="24"/>
        </w:rPr>
        <w:t xml:space="preserve"> 650490682</w:t>
      </w:r>
    </w:p>
    <w:p w14:paraId="228FCA1A" w14:textId="36DDDB7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  <w:r w:rsidR="009F51FA">
        <w:rPr>
          <w:rFonts w:ascii="Arial" w:hAnsi="Arial" w:cs="Arial"/>
          <w:sz w:val="24"/>
          <w:szCs w:val="24"/>
        </w:rPr>
        <w:t xml:space="preserve">  </w:t>
      </w:r>
      <w:hyperlink r:id="rId6" w:history="1">
        <w:r w:rsidR="009F51FA" w:rsidRPr="00E76EDF">
          <w:rPr>
            <w:rStyle w:val="Hipervnculo"/>
            <w:rFonts w:ascii="Arial" w:hAnsi="Arial" w:cs="Arial"/>
            <w:sz w:val="24"/>
            <w:szCs w:val="24"/>
          </w:rPr>
          <w:t>JVBE@ONCE.ES</w:t>
        </w:r>
      </w:hyperlink>
    </w:p>
    <w:p w14:paraId="295DB4A2" w14:textId="77777777" w:rsidR="009F51FA" w:rsidRDefault="009F51FA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0770" w14:textId="1776F7A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</w:t>
      </w:r>
      <w:proofErr w:type="spellStart"/>
      <w:r>
        <w:rPr>
          <w:rFonts w:ascii="Arial" w:hAnsi="Arial" w:cs="Arial"/>
          <w:sz w:val="24"/>
          <w:szCs w:val="24"/>
        </w:rPr>
        <w:t>CCAA</w:t>
      </w:r>
      <w:proofErr w:type="spellEnd"/>
      <w:r>
        <w:rPr>
          <w:rFonts w:ascii="Arial" w:hAnsi="Arial" w:cs="Arial"/>
          <w:sz w:val="24"/>
          <w:szCs w:val="24"/>
        </w:rPr>
        <w:t xml:space="preserve"> que visitaste o donde estuviste en los últimos 7 días:</w:t>
      </w:r>
    </w:p>
    <w:p w14:paraId="4A073C7F" w14:textId="77777777" w:rsidR="009F51FA" w:rsidRDefault="009F51FA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AF0BC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52026834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1CAA34F0" w14:textId="77777777" w:rsidTr="002C066F">
        <w:tc>
          <w:tcPr>
            <w:tcW w:w="477" w:type="dxa"/>
          </w:tcPr>
          <w:p w14:paraId="4164802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4794921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29B61C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4A6B97C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670A30DE" w14:textId="77777777" w:rsidTr="002C066F">
        <w:tc>
          <w:tcPr>
            <w:tcW w:w="477" w:type="dxa"/>
          </w:tcPr>
          <w:p w14:paraId="48BDA2E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2E1EFE8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16C0D4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14:paraId="61F06BAA" w14:textId="12A8BFE3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81" w:type="dxa"/>
          </w:tcPr>
          <w:p w14:paraId="5F5F534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A0F8C88" w14:textId="77777777" w:rsidTr="002C066F">
        <w:tc>
          <w:tcPr>
            <w:tcW w:w="477" w:type="dxa"/>
          </w:tcPr>
          <w:p w14:paraId="0D01945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10A458FF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¿Proporcionó atención directa a 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14:paraId="0BF6F97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CCE1BDC" w14:textId="2CB0D1F2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14:paraId="13648197" w14:textId="77777777" w:rsidTr="002C066F">
        <w:tc>
          <w:tcPr>
            <w:tcW w:w="477" w:type="dxa"/>
          </w:tcPr>
          <w:p w14:paraId="318F0D6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58030E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85020A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 con la 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14:paraId="0501DD46" w14:textId="1672FEFE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81" w:type="dxa"/>
          </w:tcPr>
          <w:p w14:paraId="33926CC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149A78C" w14:textId="77777777" w:rsidTr="002C066F">
        <w:tc>
          <w:tcPr>
            <w:tcW w:w="477" w:type="dxa"/>
          </w:tcPr>
          <w:p w14:paraId="11CC292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605409A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1302F38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7345742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4A8614DF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14:paraId="14DB900C" w14:textId="54AD1417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81" w:type="dxa"/>
          </w:tcPr>
          <w:p w14:paraId="4631D87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1BBB1F6" w14:textId="77777777" w:rsidTr="002C066F">
        <w:tc>
          <w:tcPr>
            <w:tcW w:w="477" w:type="dxa"/>
          </w:tcPr>
          <w:p w14:paraId="01AD4B5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702F821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699EE15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viajado con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 en cualquier medio de</w:t>
            </w:r>
          </w:p>
          <w:p w14:paraId="0F37B9A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67D8DBA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056EABA6" w14:textId="0EE88A94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C066F" w14:paraId="3D6774A0" w14:textId="77777777" w:rsidTr="002C066F">
        <w:tc>
          <w:tcPr>
            <w:tcW w:w="477" w:type="dxa"/>
          </w:tcPr>
          <w:p w14:paraId="18A6D5C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5363071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vivido en la misma casa que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14:paraId="19149E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4708F338" w14:textId="0A19098A" w:rsidR="002C066F" w:rsidRDefault="009F51FA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</w:tbl>
    <w:p w14:paraId="44F1EA54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FB767F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1B50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información se podrá compartir con las autoridades locales de Salud Pública para permitir un rápido rastreo de contactos si un participante en el evento sufre la enfermedad 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>-19 o llegó en contacto con un caso confirmado.</w:t>
      </w:r>
    </w:p>
    <w:p w14:paraId="54F40685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AB033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BA657B4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277F534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A9CDA9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F43BF8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18B1C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F682D0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BA469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0EB626D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43F4F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CDD40E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392D6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B10FE6D" wp14:editId="75FD6CAB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163ECA7E" wp14:editId="01EB0CAF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A4C66"/>
    <w:rsid w:val="009E5C5C"/>
    <w:rsid w:val="009F51FA"/>
    <w:rsid w:val="00B16403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3ADB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F51F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51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VBE@ONCE.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Vaquero Benito, José Luis</cp:lastModifiedBy>
  <cp:revision>3</cp:revision>
  <dcterms:created xsi:type="dcterms:W3CDTF">2020-12-22T12:03:00Z</dcterms:created>
  <dcterms:modified xsi:type="dcterms:W3CDTF">2022-01-24T13:41:00Z</dcterms:modified>
</cp:coreProperties>
</file>